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CC127" w14:textId="77777777" w:rsidR="00B62FFD" w:rsidRPr="00316F32" w:rsidRDefault="00274062" w:rsidP="00E2446B">
      <w:pPr>
        <w:pStyle w:val="Kop1"/>
        <w:rPr>
          <w:b/>
        </w:rPr>
      </w:pPr>
      <w:r>
        <w:rPr>
          <w:b/>
        </w:rPr>
        <w:t>Assertiviteit – op</w:t>
      </w:r>
      <w:bookmarkStart w:id="0" w:name="_GoBack"/>
      <w:bookmarkEnd w:id="0"/>
      <w:r>
        <w:rPr>
          <w:b/>
        </w:rPr>
        <w:t>komen voor jezelf!</w:t>
      </w:r>
    </w:p>
    <w:p w14:paraId="441AD6BA" w14:textId="77777777" w:rsidR="00660EA9" w:rsidRPr="00316F32" w:rsidRDefault="00660EA9">
      <w:pPr>
        <w:rPr>
          <w:sz w:val="18"/>
          <w:szCs w:val="18"/>
        </w:rPr>
      </w:pPr>
      <w:r w:rsidRPr="00316F32">
        <w:rPr>
          <w:sz w:val="18"/>
          <w:szCs w:val="18"/>
        </w:rPr>
        <w:t xml:space="preserve">bron: </w:t>
      </w:r>
      <w:proofErr w:type="spellStart"/>
      <w:r w:rsidRPr="00316F32">
        <w:rPr>
          <w:sz w:val="18"/>
          <w:szCs w:val="18"/>
        </w:rPr>
        <w:t>Women</w:t>
      </w:r>
      <w:proofErr w:type="spellEnd"/>
      <w:r w:rsidRPr="00316F32">
        <w:rPr>
          <w:sz w:val="18"/>
          <w:szCs w:val="18"/>
        </w:rPr>
        <w:t xml:space="preserve"> Online</w:t>
      </w:r>
    </w:p>
    <w:p w14:paraId="54AC6414" w14:textId="77777777" w:rsidR="00660EA9" w:rsidRDefault="00660EA9"/>
    <w:p w14:paraId="74882A2E" w14:textId="77777777" w:rsidR="00660EA9" w:rsidRDefault="00274062">
      <w:r>
        <w:t>Je baas begrijpt je niet, je collega’s gaan er met jouw goede ideeën vandoor en in je vriendenkring zijn het meestal de anderen die de agenda bepalen. Laat je het allemaal over je heen komen, kies je de frontale aanval, of zeg je gewoon wat het met je doet?</w:t>
      </w:r>
    </w:p>
    <w:p w14:paraId="26C71B87" w14:textId="77777777" w:rsidR="00274062" w:rsidRDefault="00274062"/>
    <w:p w14:paraId="3F77C46A" w14:textId="77777777" w:rsidR="00274062" w:rsidRDefault="00274062">
      <w:r>
        <w:t>Assertieve mensen doen het laatste. Ze komen op voor zichzelf, geven hun mening of uiten hun gevoel zonder zich schuldig, beschaamd of onzeker te voelen. Een cursus assertiviteit voor wie beter wil leren opkomen voor zichzelf.</w:t>
      </w:r>
    </w:p>
    <w:p w14:paraId="70B6DD16" w14:textId="77777777" w:rsidR="00274062" w:rsidRDefault="00274062"/>
    <w:p w14:paraId="324C993E" w14:textId="77777777" w:rsidR="00274062" w:rsidRDefault="00274062" w:rsidP="00E2446B">
      <w:pPr>
        <w:pStyle w:val="Kop2"/>
      </w:pPr>
      <w:r>
        <w:t>Assertief opkomen voor jezelf in een conflictsituatie.</w:t>
      </w:r>
    </w:p>
    <w:p w14:paraId="3F9FA9ED" w14:textId="77777777" w:rsidR="00274062" w:rsidRDefault="00274062">
      <w:r>
        <w:t>Gedrag in een conflictsituatie is te beschrijven tussen twee polen: niets zeggen en alles slikken enerzijds en brutaal en agressief voor 100% je zin willen hebben anderzijds.</w:t>
      </w:r>
    </w:p>
    <w:p w14:paraId="6B46D119" w14:textId="77777777" w:rsidR="00274062" w:rsidRDefault="00274062">
      <w:r>
        <w:t>Assertiviteit bevindt zich tussen deze uitersten. Assertiviteit houdt in dat je opkomt voor jezelf, waarbij je niet probeert een ander te dwingen jouw standpunt over te nemen. Er bestaat naar jouw mening een probleem, maar een ander ziet dat waarschijnlijk niet zo. Je probeert dat te bespreken en gezamenlijk naar een oplossing te zoeken. Die oplossing moet voor beiden aanvaardbaar zijn; het is een aanvaardbaar compromis. Maar eerst zul je duidelijk moeten maken wat jouw standpunt is en wat je niet bevalt.</w:t>
      </w:r>
    </w:p>
    <w:p w14:paraId="16D08A6B" w14:textId="77777777" w:rsidR="00274062" w:rsidRDefault="00274062"/>
    <w:p w14:paraId="595AF8B8" w14:textId="77777777" w:rsidR="00B662A3" w:rsidRPr="00525F20" w:rsidRDefault="00B662A3" w:rsidP="00E2446B">
      <w:pPr>
        <w:pStyle w:val="Kop2"/>
        <w:rPr>
          <w:b/>
          <w:bCs/>
          <w:sz w:val="32"/>
        </w:rPr>
      </w:pPr>
      <w:r w:rsidRPr="00525F20">
        <w:rPr>
          <w:b/>
          <w:bCs/>
          <w:sz w:val="32"/>
        </w:rPr>
        <w:t xml:space="preserve">Denkt, doet en communiceert u assertief of subassertief? </w:t>
      </w:r>
    </w:p>
    <w:p w14:paraId="1204A07C" w14:textId="77777777" w:rsidR="00B662A3" w:rsidRDefault="00B662A3" w:rsidP="00B662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7252"/>
        <w:gridCol w:w="1540"/>
      </w:tblGrid>
      <w:tr w:rsidR="00B662A3" w:rsidRPr="00525F20" w14:paraId="17DF2878" w14:textId="77777777" w:rsidTr="00B662A3">
        <w:trPr>
          <w:trHeight w:val="340"/>
        </w:trPr>
        <w:tc>
          <w:tcPr>
            <w:tcW w:w="648" w:type="dxa"/>
            <w:shd w:val="clear" w:color="auto" w:fill="auto"/>
          </w:tcPr>
          <w:p w14:paraId="568D6F44" w14:textId="77777777" w:rsidR="00B662A3" w:rsidRPr="00525F20" w:rsidRDefault="00B662A3" w:rsidP="00B662A3">
            <w:pPr>
              <w:numPr>
                <w:ilvl w:val="0"/>
                <w:numId w:val="5"/>
              </w:numPr>
            </w:pPr>
          </w:p>
        </w:tc>
        <w:tc>
          <w:tcPr>
            <w:tcW w:w="7920" w:type="dxa"/>
            <w:shd w:val="clear" w:color="auto" w:fill="auto"/>
          </w:tcPr>
          <w:p w14:paraId="0AF262B7" w14:textId="77777777" w:rsidR="00B662A3" w:rsidRPr="00525F20" w:rsidRDefault="00B662A3" w:rsidP="00B662A3">
            <w:r w:rsidRPr="00525F20">
              <w:t xml:space="preserve">Ik laat me gemakkelijk van mijn eigen mening afbrengen.. </w:t>
            </w:r>
          </w:p>
        </w:tc>
        <w:tc>
          <w:tcPr>
            <w:tcW w:w="1557" w:type="dxa"/>
            <w:shd w:val="clear" w:color="auto" w:fill="auto"/>
          </w:tcPr>
          <w:p w14:paraId="0FC1C63F" w14:textId="77777777" w:rsidR="00B662A3" w:rsidRPr="00525F20" w:rsidRDefault="00B662A3" w:rsidP="00B662A3">
            <w:r w:rsidRPr="00525F20">
              <w:t>Eens/oneens</w:t>
            </w:r>
          </w:p>
        </w:tc>
      </w:tr>
      <w:tr w:rsidR="00B662A3" w:rsidRPr="00525F20" w14:paraId="334DE57A" w14:textId="77777777" w:rsidTr="00B662A3">
        <w:trPr>
          <w:trHeight w:val="340"/>
        </w:trPr>
        <w:tc>
          <w:tcPr>
            <w:tcW w:w="648" w:type="dxa"/>
            <w:shd w:val="clear" w:color="auto" w:fill="auto"/>
          </w:tcPr>
          <w:p w14:paraId="6720454E" w14:textId="77777777" w:rsidR="00B662A3" w:rsidRPr="00525F20" w:rsidRDefault="00B662A3" w:rsidP="00B662A3">
            <w:pPr>
              <w:numPr>
                <w:ilvl w:val="0"/>
                <w:numId w:val="5"/>
              </w:numPr>
            </w:pPr>
          </w:p>
        </w:tc>
        <w:tc>
          <w:tcPr>
            <w:tcW w:w="7920" w:type="dxa"/>
            <w:shd w:val="clear" w:color="auto" w:fill="auto"/>
          </w:tcPr>
          <w:p w14:paraId="5C0FA6A3" w14:textId="77777777" w:rsidR="00B662A3" w:rsidRPr="00525F20" w:rsidRDefault="00B662A3" w:rsidP="00B662A3">
            <w:r w:rsidRPr="00525F20">
              <w:t xml:space="preserve">Een goede sfeer behouden vind ik belangrijker dan vasthouden aan mijn eigen wensen en </w:t>
            </w:r>
            <w:r>
              <w:t>v</w:t>
            </w:r>
            <w:r w:rsidRPr="00525F20">
              <w:t xml:space="preserve">erlangens. </w:t>
            </w:r>
          </w:p>
        </w:tc>
        <w:tc>
          <w:tcPr>
            <w:tcW w:w="1557" w:type="dxa"/>
            <w:shd w:val="clear" w:color="auto" w:fill="auto"/>
          </w:tcPr>
          <w:p w14:paraId="5F78AB3B" w14:textId="77777777" w:rsidR="00B662A3" w:rsidRPr="00525F20" w:rsidRDefault="00B662A3" w:rsidP="00B662A3">
            <w:r w:rsidRPr="00525F20">
              <w:t>Eens/oneens</w:t>
            </w:r>
          </w:p>
        </w:tc>
      </w:tr>
      <w:tr w:rsidR="00B662A3" w:rsidRPr="00525F20" w14:paraId="61359745" w14:textId="77777777" w:rsidTr="00B662A3">
        <w:trPr>
          <w:trHeight w:val="340"/>
        </w:trPr>
        <w:tc>
          <w:tcPr>
            <w:tcW w:w="648" w:type="dxa"/>
            <w:shd w:val="clear" w:color="auto" w:fill="auto"/>
          </w:tcPr>
          <w:p w14:paraId="4E695A80" w14:textId="77777777" w:rsidR="00B662A3" w:rsidRPr="00525F20" w:rsidRDefault="00B662A3" w:rsidP="00B662A3">
            <w:pPr>
              <w:numPr>
                <w:ilvl w:val="0"/>
                <w:numId w:val="5"/>
              </w:numPr>
            </w:pPr>
          </w:p>
        </w:tc>
        <w:tc>
          <w:tcPr>
            <w:tcW w:w="7920" w:type="dxa"/>
            <w:shd w:val="clear" w:color="auto" w:fill="auto"/>
          </w:tcPr>
          <w:p w14:paraId="3AC1D0E5" w14:textId="77777777" w:rsidR="00B662A3" w:rsidRPr="00525F20" w:rsidRDefault="00B662A3" w:rsidP="00B662A3">
            <w:r w:rsidRPr="00525F20">
              <w:t xml:space="preserve">Om schuldgevoelens te voorkomen geef ik een ander liever zijn zin. </w:t>
            </w:r>
          </w:p>
        </w:tc>
        <w:tc>
          <w:tcPr>
            <w:tcW w:w="1557" w:type="dxa"/>
            <w:shd w:val="clear" w:color="auto" w:fill="auto"/>
          </w:tcPr>
          <w:p w14:paraId="3877A65A" w14:textId="77777777" w:rsidR="00B662A3" w:rsidRPr="00525F20" w:rsidRDefault="00B662A3" w:rsidP="00B662A3">
            <w:r w:rsidRPr="00525F20">
              <w:t>Eens/oneens</w:t>
            </w:r>
          </w:p>
        </w:tc>
      </w:tr>
      <w:tr w:rsidR="00B662A3" w:rsidRPr="00525F20" w14:paraId="2ABDD94F" w14:textId="77777777" w:rsidTr="00B662A3">
        <w:trPr>
          <w:trHeight w:val="340"/>
        </w:trPr>
        <w:tc>
          <w:tcPr>
            <w:tcW w:w="648" w:type="dxa"/>
            <w:shd w:val="clear" w:color="auto" w:fill="auto"/>
          </w:tcPr>
          <w:p w14:paraId="5FF92455" w14:textId="77777777" w:rsidR="00B662A3" w:rsidRPr="00525F20" w:rsidRDefault="00B662A3" w:rsidP="00B662A3">
            <w:pPr>
              <w:numPr>
                <w:ilvl w:val="0"/>
                <w:numId w:val="5"/>
              </w:numPr>
            </w:pPr>
          </w:p>
        </w:tc>
        <w:tc>
          <w:tcPr>
            <w:tcW w:w="7920" w:type="dxa"/>
            <w:shd w:val="clear" w:color="auto" w:fill="auto"/>
          </w:tcPr>
          <w:p w14:paraId="73F3AACA" w14:textId="77777777" w:rsidR="00B662A3" w:rsidRPr="00525F20" w:rsidRDefault="00B662A3" w:rsidP="00B662A3">
            <w:r w:rsidRPr="00525F20">
              <w:t xml:space="preserve">Ik vind dat ik niet van gedachten kan veranderen. </w:t>
            </w:r>
          </w:p>
        </w:tc>
        <w:tc>
          <w:tcPr>
            <w:tcW w:w="1557" w:type="dxa"/>
            <w:shd w:val="clear" w:color="auto" w:fill="auto"/>
          </w:tcPr>
          <w:p w14:paraId="65EC0662" w14:textId="77777777" w:rsidR="00B662A3" w:rsidRPr="00525F20" w:rsidRDefault="00B662A3" w:rsidP="00B662A3">
            <w:r w:rsidRPr="00525F20">
              <w:t>Eens/oneens</w:t>
            </w:r>
          </w:p>
        </w:tc>
      </w:tr>
      <w:tr w:rsidR="00B662A3" w:rsidRPr="00525F20" w14:paraId="4CA1CBBD" w14:textId="77777777" w:rsidTr="00B662A3">
        <w:trPr>
          <w:trHeight w:val="340"/>
        </w:trPr>
        <w:tc>
          <w:tcPr>
            <w:tcW w:w="648" w:type="dxa"/>
            <w:shd w:val="clear" w:color="auto" w:fill="auto"/>
          </w:tcPr>
          <w:p w14:paraId="50468144" w14:textId="77777777" w:rsidR="00B662A3" w:rsidRPr="00525F20" w:rsidRDefault="00B662A3" w:rsidP="00B662A3">
            <w:pPr>
              <w:numPr>
                <w:ilvl w:val="0"/>
                <w:numId w:val="5"/>
              </w:numPr>
            </w:pPr>
          </w:p>
        </w:tc>
        <w:tc>
          <w:tcPr>
            <w:tcW w:w="7920" w:type="dxa"/>
            <w:shd w:val="clear" w:color="auto" w:fill="auto"/>
          </w:tcPr>
          <w:p w14:paraId="3BD9F82D" w14:textId="77777777" w:rsidR="00B662A3" w:rsidRPr="00525F20" w:rsidRDefault="00B662A3" w:rsidP="00B662A3">
            <w:r w:rsidRPr="00525F20">
              <w:t xml:space="preserve">Nee zeggen? Ik heb al ja gezegd, voordat ik kon nadenken! </w:t>
            </w:r>
          </w:p>
        </w:tc>
        <w:tc>
          <w:tcPr>
            <w:tcW w:w="1557" w:type="dxa"/>
            <w:shd w:val="clear" w:color="auto" w:fill="auto"/>
          </w:tcPr>
          <w:p w14:paraId="3412B475" w14:textId="77777777" w:rsidR="00B662A3" w:rsidRPr="00525F20" w:rsidRDefault="00B662A3" w:rsidP="00B662A3">
            <w:r w:rsidRPr="00525F20">
              <w:t>Eens/oneens</w:t>
            </w:r>
          </w:p>
        </w:tc>
      </w:tr>
      <w:tr w:rsidR="00B662A3" w:rsidRPr="00525F20" w14:paraId="5B7416FB" w14:textId="77777777" w:rsidTr="00B662A3">
        <w:trPr>
          <w:trHeight w:val="340"/>
        </w:trPr>
        <w:tc>
          <w:tcPr>
            <w:tcW w:w="648" w:type="dxa"/>
            <w:shd w:val="clear" w:color="auto" w:fill="auto"/>
          </w:tcPr>
          <w:p w14:paraId="7611E653" w14:textId="77777777" w:rsidR="00B662A3" w:rsidRPr="00525F20" w:rsidRDefault="00B662A3" w:rsidP="00B662A3">
            <w:pPr>
              <w:numPr>
                <w:ilvl w:val="0"/>
                <w:numId w:val="5"/>
              </w:numPr>
            </w:pPr>
          </w:p>
        </w:tc>
        <w:tc>
          <w:tcPr>
            <w:tcW w:w="7920" w:type="dxa"/>
            <w:shd w:val="clear" w:color="auto" w:fill="auto"/>
          </w:tcPr>
          <w:p w14:paraId="27BE0819" w14:textId="77777777" w:rsidR="00B662A3" w:rsidRPr="00525F20" w:rsidRDefault="00B662A3" w:rsidP="00B662A3">
            <w:r w:rsidRPr="00525F20">
              <w:t xml:space="preserve">Een verzoek weigeren, is onbeleefd. </w:t>
            </w:r>
          </w:p>
        </w:tc>
        <w:tc>
          <w:tcPr>
            <w:tcW w:w="1557" w:type="dxa"/>
            <w:shd w:val="clear" w:color="auto" w:fill="auto"/>
          </w:tcPr>
          <w:p w14:paraId="404969FE" w14:textId="77777777" w:rsidR="00B662A3" w:rsidRPr="00525F20" w:rsidRDefault="00B662A3" w:rsidP="00B662A3">
            <w:r w:rsidRPr="00525F20">
              <w:t>Eens/oneens</w:t>
            </w:r>
          </w:p>
        </w:tc>
      </w:tr>
      <w:tr w:rsidR="00B662A3" w:rsidRPr="00525F20" w14:paraId="5E41A61E" w14:textId="77777777" w:rsidTr="00B662A3">
        <w:trPr>
          <w:trHeight w:val="340"/>
        </w:trPr>
        <w:tc>
          <w:tcPr>
            <w:tcW w:w="648" w:type="dxa"/>
            <w:shd w:val="clear" w:color="auto" w:fill="auto"/>
          </w:tcPr>
          <w:p w14:paraId="0FA26FA2" w14:textId="77777777" w:rsidR="00B662A3" w:rsidRPr="00525F20" w:rsidRDefault="00B662A3" w:rsidP="00B662A3">
            <w:pPr>
              <w:numPr>
                <w:ilvl w:val="0"/>
                <w:numId w:val="5"/>
              </w:numPr>
            </w:pPr>
          </w:p>
        </w:tc>
        <w:tc>
          <w:tcPr>
            <w:tcW w:w="7920" w:type="dxa"/>
            <w:shd w:val="clear" w:color="auto" w:fill="auto"/>
          </w:tcPr>
          <w:p w14:paraId="65A14229" w14:textId="77777777" w:rsidR="00B662A3" w:rsidRPr="00525F20" w:rsidRDefault="00B662A3" w:rsidP="00B662A3">
            <w:r w:rsidRPr="00525F20">
              <w:t xml:space="preserve">Ik wil absoluut geen fouten of vergissingen maken. </w:t>
            </w:r>
          </w:p>
        </w:tc>
        <w:tc>
          <w:tcPr>
            <w:tcW w:w="1557" w:type="dxa"/>
            <w:shd w:val="clear" w:color="auto" w:fill="auto"/>
          </w:tcPr>
          <w:p w14:paraId="76741474" w14:textId="77777777" w:rsidR="00B662A3" w:rsidRPr="00525F20" w:rsidRDefault="00B662A3" w:rsidP="00B662A3">
            <w:r w:rsidRPr="00525F20">
              <w:t>Eens/oneens</w:t>
            </w:r>
          </w:p>
        </w:tc>
      </w:tr>
      <w:tr w:rsidR="00B662A3" w:rsidRPr="00525F20" w14:paraId="20F7FE70" w14:textId="77777777" w:rsidTr="00B662A3">
        <w:trPr>
          <w:trHeight w:val="340"/>
        </w:trPr>
        <w:tc>
          <w:tcPr>
            <w:tcW w:w="648" w:type="dxa"/>
            <w:shd w:val="clear" w:color="auto" w:fill="auto"/>
          </w:tcPr>
          <w:p w14:paraId="178EB008" w14:textId="77777777" w:rsidR="00B662A3" w:rsidRPr="00525F20" w:rsidRDefault="00B662A3" w:rsidP="00B662A3">
            <w:pPr>
              <w:numPr>
                <w:ilvl w:val="0"/>
                <w:numId w:val="5"/>
              </w:numPr>
            </w:pPr>
          </w:p>
        </w:tc>
        <w:tc>
          <w:tcPr>
            <w:tcW w:w="7920" w:type="dxa"/>
            <w:shd w:val="clear" w:color="auto" w:fill="auto"/>
          </w:tcPr>
          <w:p w14:paraId="5803E24B" w14:textId="77777777" w:rsidR="00B662A3" w:rsidRPr="00525F20" w:rsidRDefault="00B662A3" w:rsidP="00B662A3">
            <w:r w:rsidRPr="00525F20">
              <w:t xml:space="preserve">Het is vreselijk als mensen denken dat je haantje de voorste bent. </w:t>
            </w:r>
          </w:p>
        </w:tc>
        <w:tc>
          <w:tcPr>
            <w:tcW w:w="1557" w:type="dxa"/>
            <w:shd w:val="clear" w:color="auto" w:fill="auto"/>
          </w:tcPr>
          <w:p w14:paraId="280D4AB6" w14:textId="77777777" w:rsidR="00B662A3" w:rsidRPr="00525F20" w:rsidRDefault="00B662A3" w:rsidP="00B662A3">
            <w:r w:rsidRPr="00525F20">
              <w:t>Eens/oneens</w:t>
            </w:r>
          </w:p>
        </w:tc>
      </w:tr>
      <w:tr w:rsidR="00B662A3" w:rsidRPr="00525F20" w14:paraId="4D2FF060" w14:textId="77777777" w:rsidTr="00B662A3">
        <w:trPr>
          <w:trHeight w:val="340"/>
        </w:trPr>
        <w:tc>
          <w:tcPr>
            <w:tcW w:w="648" w:type="dxa"/>
            <w:shd w:val="clear" w:color="auto" w:fill="auto"/>
          </w:tcPr>
          <w:p w14:paraId="64E8CBC1" w14:textId="77777777" w:rsidR="00B662A3" w:rsidRPr="00525F20" w:rsidRDefault="00B662A3" w:rsidP="00B662A3">
            <w:pPr>
              <w:numPr>
                <w:ilvl w:val="0"/>
                <w:numId w:val="5"/>
              </w:numPr>
            </w:pPr>
          </w:p>
        </w:tc>
        <w:tc>
          <w:tcPr>
            <w:tcW w:w="7920" w:type="dxa"/>
            <w:shd w:val="clear" w:color="auto" w:fill="auto"/>
          </w:tcPr>
          <w:p w14:paraId="51DD8660" w14:textId="77777777" w:rsidR="00B662A3" w:rsidRPr="00525F20" w:rsidRDefault="00B662A3" w:rsidP="00B662A3">
            <w:r w:rsidRPr="00525F20">
              <w:t xml:space="preserve">In mijn agenda staan dingen die ik eigenlijk niet wil, die niet bij me passen of die ik niet leuk vind. </w:t>
            </w:r>
          </w:p>
        </w:tc>
        <w:tc>
          <w:tcPr>
            <w:tcW w:w="1557" w:type="dxa"/>
            <w:shd w:val="clear" w:color="auto" w:fill="auto"/>
          </w:tcPr>
          <w:p w14:paraId="3A78F3DB" w14:textId="77777777" w:rsidR="00B662A3" w:rsidRPr="00525F20" w:rsidRDefault="00B662A3" w:rsidP="00B662A3">
            <w:r w:rsidRPr="00525F20">
              <w:t>Eens/oneens</w:t>
            </w:r>
          </w:p>
        </w:tc>
      </w:tr>
      <w:tr w:rsidR="00B662A3" w:rsidRPr="00525F20" w14:paraId="4BC98702" w14:textId="77777777" w:rsidTr="00B662A3">
        <w:trPr>
          <w:trHeight w:val="340"/>
        </w:trPr>
        <w:tc>
          <w:tcPr>
            <w:tcW w:w="648" w:type="dxa"/>
            <w:shd w:val="clear" w:color="auto" w:fill="auto"/>
          </w:tcPr>
          <w:p w14:paraId="43256838" w14:textId="77777777" w:rsidR="00B662A3" w:rsidRPr="00525F20" w:rsidRDefault="00B662A3" w:rsidP="00B662A3">
            <w:pPr>
              <w:numPr>
                <w:ilvl w:val="0"/>
                <w:numId w:val="5"/>
              </w:numPr>
            </w:pPr>
          </w:p>
        </w:tc>
        <w:tc>
          <w:tcPr>
            <w:tcW w:w="7920" w:type="dxa"/>
            <w:shd w:val="clear" w:color="auto" w:fill="auto"/>
          </w:tcPr>
          <w:p w14:paraId="0D1C01EA" w14:textId="77777777" w:rsidR="00B662A3" w:rsidRPr="00525F20" w:rsidRDefault="00B662A3" w:rsidP="00B662A3">
            <w:r w:rsidRPr="00525F20">
              <w:t xml:space="preserve">Als iemand me wil overtuigen, kies ik de weg van de minste weerstand. </w:t>
            </w:r>
          </w:p>
        </w:tc>
        <w:tc>
          <w:tcPr>
            <w:tcW w:w="1557" w:type="dxa"/>
            <w:shd w:val="clear" w:color="auto" w:fill="auto"/>
          </w:tcPr>
          <w:p w14:paraId="0682321F" w14:textId="77777777" w:rsidR="00B662A3" w:rsidRPr="00525F20" w:rsidRDefault="00B662A3" w:rsidP="00B662A3">
            <w:r w:rsidRPr="00525F20">
              <w:t>Eens/oneens</w:t>
            </w:r>
          </w:p>
        </w:tc>
      </w:tr>
      <w:tr w:rsidR="00B662A3" w:rsidRPr="00525F20" w14:paraId="7B620A07" w14:textId="77777777" w:rsidTr="00B662A3">
        <w:trPr>
          <w:trHeight w:val="340"/>
        </w:trPr>
        <w:tc>
          <w:tcPr>
            <w:tcW w:w="648" w:type="dxa"/>
            <w:shd w:val="clear" w:color="auto" w:fill="auto"/>
          </w:tcPr>
          <w:p w14:paraId="0D4D36F7" w14:textId="77777777" w:rsidR="00B662A3" w:rsidRPr="00525F20" w:rsidRDefault="00B662A3" w:rsidP="00B662A3">
            <w:pPr>
              <w:numPr>
                <w:ilvl w:val="0"/>
                <w:numId w:val="5"/>
              </w:numPr>
            </w:pPr>
          </w:p>
        </w:tc>
        <w:tc>
          <w:tcPr>
            <w:tcW w:w="7920" w:type="dxa"/>
            <w:shd w:val="clear" w:color="auto" w:fill="auto"/>
          </w:tcPr>
          <w:p w14:paraId="66425009" w14:textId="77777777" w:rsidR="00B662A3" w:rsidRPr="00525F20" w:rsidRDefault="00B662A3" w:rsidP="00B662A3">
            <w:r w:rsidRPr="00525F20">
              <w:t xml:space="preserve">Ik ga geregeld over mijn grenzen heen, uit angst of om een ander te plezieren. </w:t>
            </w:r>
          </w:p>
        </w:tc>
        <w:tc>
          <w:tcPr>
            <w:tcW w:w="1557" w:type="dxa"/>
            <w:shd w:val="clear" w:color="auto" w:fill="auto"/>
          </w:tcPr>
          <w:p w14:paraId="19054CDA" w14:textId="77777777" w:rsidR="00B662A3" w:rsidRPr="00525F20" w:rsidRDefault="00B662A3" w:rsidP="00B662A3">
            <w:r w:rsidRPr="00525F20">
              <w:t>Eens/oneens</w:t>
            </w:r>
          </w:p>
        </w:tc>
      </w:tr>
      <w:tr w:rsidR="00B662A3" w:rsidRPr="00525F20" w14:paraId="4FC2E986" w14:textId="77777777" w:rsidTr="00B662A3">
        <w:trPr>
          <w:trHeight w:val="340"/>
        </w:trPr>
        <w:tc>
          <w:tcPr>
            <w:tcW w:w="648" w:type="dxa"/>
            <w:shd w:val="clear" w:color="auto" w:fill="auto"/>
          </w:tcPr>
          <w:p w14:paraId="7B27AFA4" w14:textId="77777777" w:rsidR="00B662A3" w:rsidRPr="00525F20" w:rsidRDefault="00B662A3" w:rsidP="00B662A3">
            <w:pPr>
              <w:numPr>
                <w:ilvl w:val="0"/>
                <w:numId w:val="5"/>
              </w:numPr>
            </w:pPr>
          </w:p>
        </w:tc>
        <w:tc>
          <w:tcPr>
            <w:tcW w:w="7920" w:type="dxa"/>
            <w:shd w:val="clear" w:color="auto" w:fill="auto"/>
          </w:tcPr>
          <w:p w14:paraId="3C8A2595" w14:textId="77777777" w:rsidR="00B662A3" w:rsidRPr="00525F20" w:rsidRDefault="00B662A3" w:rsidP="00B662A3">
            <w:r w:rsidRPr="00525F20">
              <w:t xml:space="preserve">Ik heb het idee dat ik niet aan het roer van mijn eigen leven sta. </w:t>
            </w:r>
          </w:p>
        </w:tc>
        <w:tc>
          <w:tcPr>
            <w:tcW w:w="1557" w:type="dxa"/>
            <w:shd w:val="clear" w:color="auto" w:fill="auto"/>
          </w:tcPr>
          <w:p w14:paraId="1AD09A7A" w14:textId="77777777" w:rsidR="00B662A3" w:rsidRPr="00525F20" w:rsidRDefault="00B662A3" w:rsidP="00B662A3">
            <w:r w:rsidRPr="00525F20">
              <w:t>Eens/oneens</w:t>
            </w:r>
          </w:p>
        </w:tc>
      </w:tr>
      <w:tr w:rsidR="00B662A3" w:rsidRPr="00525F20" w14:paraId="71D59236" w14:textId="77777777" w:rsidTr="00B662A3">
        <w:trPr>
          <w:trHeight w:val="340"/>
        </w:trPr>
        <w:tc>
          <w:tcPr>
            <w:tcW w:w="648" w:type="dxa"/>
            <w:shd w:val="clear" w:color="auto" w:fill="auto"/>
          </w:tcPr>
          <w:p w14:paraId="0385A428" w14:textId="77777777" w:rsidR="00B662A3" w:rsidRPr="00525F20" w:rsidRDefault="00B662A3" w:rsidP="00B662A3">
            <w:pPr>
              <w:numPr>
                <w:ilvl w:val="0"/>
                <w:numId w:val="5"/>
              </w:numPr>
            </w:pPr>
          </w:p>
        </w:tc>
        <w:tc>
          <w:tcPr>
            <w:tcW w:w="7920" w:type="dxa"/>
            <w:shd w:val="clear" w:color="auto" w:fill="auto"/>
          </w:tcPr>
          <w:p w14:paraId="38F74A47" w14:textId="77777777" w:rsidR="00B662A3" w:rsidRPr="00525F20" w:rsidRDefault="00B662A3" w:rsidP="00B662A3">
            <w:r w:rsidRPr="00525F20">
              <w:t xml:space="preserve">Met onbekenden spreken, vermijd ik liever. </w:t>
            </w:r>
          </w:p>
        </w:tc>
        <w:tc>
          <w:tcPr>
            <w:tcW w:w="1557" w:type="dxa"/>
            <w:shd w:val="clear" w:color="auto" w:fill="auto"/>
          </w:tcPr>
          <w:p w14:paraId="01E96508" w14:textId="77777777" w:rsidR="00B662A3" w:rsidRPr="00525F20" w:rsidRDefault="00B662A3" w:rsidP="00B662A3">
            <w:r w:rsidRPr="00525F20">
              <w:t>Eens/oneens</w:t>
            </w:r>
          </w:p>
        </w:tc>
      </w:tr>
      <w:tr w:rsidR="00B662A3" w:rsidRPr="00525F20" w14:paraId="41F443AE" w14:textId="77777777" w:rsidTr="00B662A3">
        <w:trPr>
          <w:trHeight w:val="340"/>
        </w:trPr>
        <w:tc>
          <w:tcPr>
            <w:tcW w:w="648" w:type="dxa"/>
            <w:shd w:val="clear" w:color="auto" w:fill="auto"/>
          </w:tcPr>
          <w:p w14:paraId="29570533" w14:textId="77777777" w:rsidR="00B662A3" w:rsidRPr="00525F20" w:rsidRDefault="00B662A3" w:rsidP="00B662A3">
            <w:pPr>
              <w:numPr>
                <w:ilvl w:val="0"/>
                <w:numId w:val="5"/>
              </w:numPr>
            </w:pPr>
          </w:p>
        </w:tc>
        <w:tc>
          <w:tcPr>
            <w:tcW w:w="7920" w:type="dxa"/>
            <w:shd w:val="clear" w:color="auto" w:fill="auto"/>
          </w:tcPr>
          <w:p w14:paraId="0A6F4F5F" w14:textId="77777777" w:rsidR="00B662A3" w:rsidRPr="00525F20" w:rsidRDefault="00B662A3" w:rsidP="00B662A3">
            <w:r w:rsidRPr="00525F20">
              <w:t xml:space="preserve">Ik ben oninteressanter dan andere mensen. </w:t>
            </w:r>
          </w:p>
        </w:tc>
        <w:tc>
          <w:tcPr>
            <w:tcW w:w="1557" w:type="dxa"/>
            <w:shd w:val="clear" w:color="auto" w:fill="auto"/>
          </w:tcPr>
          <w:p w14:paraId="6B449AD1" w14:textId="77777777" w:rsidR="00B662A3" w:rsidRPr="00525F20" w:rsidRDefault="00B662A3" w:rsidP="00B662A3">
            <w:r w:rsidRPr="00525F20">
              <w:t>Eens/oneens</w:t>
            </w:r>
          </w:p>
        </w:tc>
      </w:tr>
      <w:tr w:rsidR="00B662A3" w:rsidRPr="00525F20" w14:paraId="485078A1" w14:textId="77777777" w:rsidTr="00B662A3">
        <w:trPr>
          <w:trHeight w:val="340"/>
        </w:trPr>
        <w:tc>
          <w:tcPr>
            <w:tcW w:w="648" w:type="dxa"/>
            <w:shd w:val="clear" w:color="auto" w:fill="auto"/>
          </w:tcPr>
          <w:p w14:paraId="52D53883" w14:textId="77777777" w:rsidR="00B662A3" w:rsidRPr="00525F20" w:rsidRDefault="00B662A3" w:rsidP="00B662A3">
            <w:pPr>
              <w:numPr>
                <w:ilvl w:val="0"/>
                <w:numId w:val="5"/>
              </w:numPr>
            </w:pPr>
          </w:p>
        </w:tc>
        <w:tc>
          <w:tcPr>
            <w:tcW w:w="7920" w:type="dxa"/>
            <w:shd w:val="clear" w:color="auto" w:fill="auto"/>
          </w:tcPr>
          <w:p w14:paraId="58E5CC4F" w14:textId="77777777" w:rsidR="00B662A3" w:rsidRPr="00525F20" w:rsidRDefault="00B662A3" w:rsidP="00B662A3">
            <w:r w:rsidRPr="00525F20">
              <w:t xml:space="preserve">Als een ander zich maar goed voelt, dan ben ik tevreden. </w:t>
            </w:r>
          </w:p>
        </w:tc>
        <w:tc>
          <w:tcPr>
            <w:tcW w:w="1557" w:type="dxa"/>
            <w:shd w:val="clear" w:color="auto" w:fill="auto"/>
          </w:tcPr>
          <w:p w14:paraId="02DBE0EC" w14:textId="77777777" w:rsidR="00B662A3" w:rsidRPr="00525F20" w:rsidRDefault="00B662A3" w:rsidP="00B662A3">
            <w:r w:rsidRPr="00525F20">
              <w:t>Eens/oneens</w:t>
            </w:r>
          </w:p>
        </w:tc>
      </w:tr>
    </w:tbl>
    <w:p w14:paraId="5230897D" w14:textId="77777777" w:rsidR="00B662A3" w:rsidRDefault="00B662A3" w:rsidP="00B662A3"/>
    <w:p w14:paraId="2B175874" w14:textId="77777777" w:rsidR="00B662A3" w:rsidRPr="00525F20" w:rsidRDefault="00B662A3" w:rsidP="00B662A3">
      <w:r w:rsidRPr="00525F20">
        <w:t>Uw score: Eens = 1 punt. Oneens = 0 punten. Eindscore: maximaal 15, minimaal 0 punten.</w:t>
      </w:r>
    </w:p>
    <w:p w14:paraId="39A91E07" w14:textId="77777777" w:rsidR="00B662A3" w:rsidRDefault="00B662A3" w:rsidP="00B662A3"/>
    <w:p w14:paraId="27F1BBC0" w14:textId="77777777" w:rsidR="00B662A3" w:rsidRPr="00525F20" w:rsidRDefault="00B662A3" w:rsidP="00B662A3">
      <w:pPr>
        <w:rPr>
          <w:b/>
        </w:rPr>
      </w:pPr>
      <w:r w:rsidRPr="00525F20">
        <w:rPr>
          <w:b/>
        </w:rPr>
        <w:t>Conclusie:</w:t>
      </w:r>
    </w:p>
    <w:p w14:paraId="7FBC79FB" w14:textId="77777777" w:rsidR="00B662A3" w:rsidRPr="00525F20" w:rsidRDefault="00B662A3" w:rsidP="00B662A3">
      <w:r w:rsidRPr="00525F20">
        <w:t>Natuurlijk is een test altijd een momentopname en slechts een indicatie. En dan dwongen we u ook nog eens om stellig te antwoorden!</w:t>
      </w:r>
    </w:p>
    <w:p w14:paraId="7CA08C17" w14:textId="77777777" w:rsidR="00B662A3" w:rsidRDefault="00B662A3" w:rsidP="00B662A3">
      <w:r w:rsidRPr="00525F20">
        <w:t>Toch kunt u ervan uitgaan, dat hoe hoger uw scoorde, hoe hoger de nood is iets aan uw assertieve vaardigheden te doen. Door assertie</w:t>
      </w:r>
      <w:r>
        <w:t>f te communiceren en te denken:</w:t>
      </w:r>
    </w:p>
    <w:p w14:paraId="362B3C93" w14:textId="77777777" w:rsidR="00B662A3" w:rsidRDefault="00B662A3" w:rsidP="00B662A3">
      <w:pPr>
        <w:numPr>
          <w:ilvl w:val="0"/>
          <w:numId w:val="6"/>
        </w:numPr>
      </w:pPr>
      <w:r w:rsidRPr="00525F20">
        <w:t>voorkomt u stress, opgekropte irritaties en le</w:t>
      </w:r>
      <w:r>
        <w:t>ugentjes</w:t>
      </w:r>
    </w:p>
    <w:p w14:paraId="33BFB4BC" w14:textId="77777777" w:rsidR="00B662A3" w:rsidRDefault="00B662A3" w:rsidP="00B662A3">
      <w:pPr>
        <w:numPr>
          <w:ilvl w:val="0"/>
          <w:numId w:val="6"/>
        </w:numPr>
      </w:pPr>
      <w:r w:rsidRPr="00525F20">
        <w:t xml:space="preserve">weten </w:t>
      </w:r>
      <w:r>
        <w:t>anderen wat zij aan u hebben</w:t>
      </w:r>
    </w:p>
    <w:p w14:paraId="5C856843" w14:textId="77777777" w:rsidR="00B662A3" w:rsidRDefault="00B662A3" w:rsidP="00B662A3">
      <w:pPr>
        <w:numPr>
          <w:ilvl w:val="0"/>
          <w:numId w:val="6"/>
        </w:numPr>
      </w:pPr>
      <w:r w:rsidRPr="00525F20">
        <w:t>groeit uw zelfwaardering</w:t>
      </w:r>
    </w:p>
    <w:p w14:paraId="04FDB5A0" w14:textId="77777777" w:rsidR="00B662A3" w:rsidRPr="00525F20" w:rsidRDefault="00B662A3" w:rsidP="00B662A3">
      <w:pPr>
        <w:numPr>
          <w:ilvl w:val="0"/>
          <w:numId w:val="6"/>
        </w:numPr>
      </w:pPr>
    </w:p>
    <w:p w14:paraId="142D6217" w14:textId="77777777" w:rsidR="00B662A3" w:rsidRDefault="00B662A3" w:rsidP="00B662A3">
      <w:r w:rsidRPr="00525F20">
        <w:t>Het goede nieuws: assertiviteit is te leren!</w:t>
      </w:r>
    </w:p>
    <w:p w14:paraId="2C18D137" w14:textId="77777777" w:rsidR="00B662A3" w:rsidRPr="00525F20" w:rsidRDefault="00B662A3" w:rsidP="00B662A3"/>
    <w:p w14:paraId="4F1F020C" w14:textId="77777777" w:rsidR="00B662A3" w:rsidRPr="00525F20" w:rsidRDefault="00B662A3" w:rsidP="00B662A3">
      <w:pPr>
        <w:rPr>
          <w:b/>
          <w:bCs/>
        </w:rPr>
      </w:pPr>
      <w:r w:rsidRPr="00525F20">
        <w:rPr>
          <w:b/>
          <w:bCs/>
        </w:rPr>
        <w:t>Extra oefening</w:t>
      </w:r>
    </w:p>
    <w:p w14:paraId="739E62BE" w14:textId="77777777" w:rsidR="00B662A3" w:rsidRPr="00525F20" w:rsidRDefault="00B662A3" w:rsidP="00B662A3">
      <w:r w:rsidRPr="00525F20">
        <w:t>Elke item staat voor een communicatieregel, een gedachte of een gedraging die een assertieve communicatie belemmert. Bekijk elk item waar u 1 punt scoorde. Vraag u af:</w:t>
      </w:r>
    </w:p>
    <w:p w14:paraId="1E3F11CE" w14:textId="77777777" w:rsidR="00B662A3" w:rsidRPr="00525F20" w:rsidRDefault="00B662A3" w:rsidP="00B662A3">
      <w:pPr>
        <w:numPr>
          <w:ilvl w:val="0"/>
          <w:numId w:val="7"/>
        </w:numPr>
      </w:pPr>
      <w:r w:rsidRPr="00525F20">
        <w:t>Levert dit me stress op?</w:t>
      </w:r>
    </w:p>
    <w:p w14:paraId="749ACC32" w14:textId="77777777" w:rsidR="00B662A3" w:rsidRPr="00525F20" w:rsidRDefault="00B662A3" w:rsidP="00B662A3">
      <w:pPr>
        <w:numPr>
          <w:ilvl w:val="0"/>
          <w:numId w:val="7"/>
        </w:numPr>
      </w:pPr>
      <w:r w:rsidRPr="00525F20">
        <w:t>Beïnvloedt dit mijn zelfvertrouwen?</w:t>
      </w:r>
    </w:p>
    <w:p w14:paraId="71989B7D" w14:textId="77777777" w:rsidR="00B662A3" w:rsidRPr="00525F20" w:rsidRDefault="00B662A3" w:rsidP="00B662A3">
      <w:pPr>
        <w:numPr>
          <w:ilvl w:val="0"/>
          <w:numId w:val="7"/>
        </w:numPr>
      </w:pPr>
      <w:r w:rsidRPr="00525F20">
        <w:t>Gaat dit ten koste van mijn eigen wensen, plannen of verlangens?</w:t>
      </w:r>
    </w:p>
    <w:p w14:paraId="0691F809" w14:textId="77777777" w:rsidR="00B662A3" w:rsidRPr="00525F20" w:rsidRDefault="00B662A3" w:rsidP="00B662A3">
      <w:pPr>
        <w:numPr>
          <w:ilvl w:val="0"/>
          <w:numId w:val="7"/>
        </w:numPr>
      </w:pPr>
      <w:r w:rsidRPr="00525F20">
        <w:t>Draagt dit bij aan mijn geluk?</w:t>
      </w:r>
    </w:p>
    <w:p w14:paraId="28E51ADB" w14:textId="77777777" w:rsidR="00B662A3" w:rsidRPr="00525F20" w:rsidRDefault="00B662A3" w:rsidP="00B662A3">
      <w:pPr>
        <w:numPr>
          <w:ilvl w:val="0"/>
          <w:numId w:val="7"/>
        </w:numPr>
      </w:pPr>
      <w:r w:rsidRPr="00525F20">
        <w:t xml:space="preserve">Voel ik me hierdoor in werk of privé geremd? </w:t>
      </w:r>
    </w:p>
    <w:p w14:paraId="78441620" w14:textId="77777777" w:rsidR="00B662A3" w:rsidRPr="003607FF" w:rsidRDefault="00B662A3" w:rsidP="00B662A3"/>
    <w:p w14:paraId="6711D045" w14:textId="77777777" w:rsidR="00274062" w:rsidRDefault="00274062" w:rsidP="00E2446B">
      <w:pPr>
        <w:pStyle w:val="Kop2"/>
      </w:pPr>
      <w:r>
        <w:t>Assertief opkomen voor jezelf verloopt over het algemeen in vier stappen:</w:t>
      </w:r>
    </w:p>
    <w:p w14:paraId="316FD0A4" w14:textId="77777777" w:rsidR="00274062" w:rsidRDefault="00274062"/>
    <w:p w14:paraId="29A3FACC" w14:textId="77777777" w:rsidR="00274062" w:rsidRDefault="00660EA9" w:rsidP="006F2459">
      <w:pPr>
        <w:pStyle w:val="Kop3"/>
      </w:pPr>
      <w:r w:rsidRPr="003607FF">
        <w:t xml:space="preserve">1. </w:t>
      </w:r>
      <w:r w:rsidR="00274062">
        <w:t>Het uitspreken van je eigen gevoelens.</w:t>
      </w:r>
    </w:p>
    <w:p w14:paraId="12D92813" w14:textId="77777777" w:rsidR="00274062" w:rsidRDefault="00274062" w:rsidP="00274062">
      <w:r>
        <w:t>door dit te doen is de kans groter dat de ander bereid is zijn gedrag te veranderen en samen naar een oplossing te zoeken. Enkele voorbeelden:</w:t>
      </w:r>
    </w:p>
    <w:p w14:paraId="2FE30AB7" w14:textId="77777777" w:rsidR="00274062" w:rsidRDefault="00274062" w:rsidP="00274062">
      <w:pPr>
        <w:numPr>
          <w:ilvl w:val="0"/>
          <w:numId w:val="1"/>
        </w:numPr>
      </w:pPr>
      <w:r>
        <w:t>het stoort me dat …</w:t>
      </w:r>
    </w:p>
    <w:p w14:paraId="341ECF98" w14:textId="77777777" w:rsidR="00274062" w:rsidRDefault="00274062" w:rsidP="00274062">
      <w:pPr>
        <w:numPr>
          <w:ilvl w:val="0"/>
          <w:numId w:val="1"/>
        </w:numPr>
      </w:pPr>
      <w:r>
        <w:t>ik vind het vervelend dat …</w:t>
      </w:r>
    </w:p>
    <w:p w14:paraId="1D0ECE24" w14:textId="77777777" w:rsidR="00274062" w:rsidRDefault="00274062" w:rsidP="00274062">
      <w:pPr>
        <w:numPr>
          <w:ilvl w:val="0"/>
          <w:numId w:val="1"/>
        </w:numPr>
      </w:pPr>
      <w:r>
        <w:t>het irriteert me dat …</w:t>
      </w:r>
    </w:p>
    <w:p w14:paraId="5C06FF56" w14:textId="77777777" w:rsidR="00274062" w:rsidRDefault="00274062" w:rsidP="00274062"/>
    <w:p w14:paraId="137E724B" w14:textId="77777777" w:rsidR="00274062" w:rsidRDefault="00274062" w:rsidP="00274062">
      <w:pPr>
        <w:pStyle w:val="Kop3"/>
      </w:pPr>
      <w:r>
        <w:t>2. Het benoemen van het gedrag van een ander.</w:t>
      </w:r>
    </w:p>
    <w:p w14:paraId="74F357DF" w14:textId="77777777" w:rsidR="00274062" w:rsidRDefault="00274062" w:rsidP="00274062">
      <w:r>
        <w:t>Hier gaat het er om dat je het gedrag beschrijft en niet de ander beschuldigt, bekritiseert of beoordeelt. Want dat zou waarschijnlijk tot gevolg hebben dat de ander zich persoonlijk aangevallen voelt en zich gaat verdedigen (‘Ik mag toch ook wel eens naar muziek luisteren?’) of met een tegenaanval (‘Jij maakt ook altijd veel lawaai!’) reageert. Je komt dan tegenover elkaar te staan en dat hindert bij het gezamenlijk zoeken naar een oplossing. Beschrijf het gedrag zo concreet mogelijk:</w:t>
      </w:r>
    </w:p>
    <w:p w14:paraId="367F01CB" w14:textId="77777777" w:rsidR="00274062" w:rsidRDefault="00274062" w:rsidP="00274062">
      <w:pPr>
        <w:numPr>
          <w:ilvl w:val="0"/>
          <w:numId w:val="2"/>
        </w:numPr>
      </w:pPr>
      <w:r>
        <w:t>Het stoort me dat je de muziek zo hard zet</w:t>
      </w:r>
    </w:p>
    <w:p w14:paraId="4174A548" w14:textId="77777777" w:rsidR="00274062" w:rsidRDefault="00274062" w:rsidP="00274062">
      <w:pPr>
        <w:numPr>
          <w:ilvl w:val="0"/>
          <w:numId w:val="2"/>
        </w:numPr>
      </w:pPr>
      <w:r>
        <w:t>Ik vind het vervelend dat jij je niet aan onze afspraak houdt</w:t>
      </w:r>
    </w:p>
    <w:p w14:paraId="32F5A182" w14:textId="77777777" w:rsidR="00274062" w:rsidRDefault="00274062" w:rsidP="00274062">
      <w:pPr>
        <w:numPr>
          <w:ilvl w:val="0"/>
          <w:numId w:val="2"/>
        </w:numPr>
      </w:pPr>
      <w:r>
        <w:t>Het irriteert me dat je me in de rede valt</w:t>
      </w:r>
    </w:p>
    <w:p w14:paraId="1441D6B7" w14:textId="77777777" w:rsidR="00274062" w:rsidRDefault="00274062" w:rsidP="00274062"/>
    <w:p w14:paraId="3CD6DFD4" w14:textId="77777777" w:rsidR="00274062" w:rsidRDefault="00274062" w:rsidP="00274062">
      <w:pPr>
        <w:pStyle w:val="Kop3"/>
      </w:pPr>
      <w:r>
        <w:t>3. Het benoemen van de gevolgen van dat gedrag voor jou.</w:t>
      </w:r>
    </w:p>
    <w:p w14:paraId="1A55AE72" w14:textId="77777777" w:rsidR="00274062" w:rsidRDefault="00274062" w:rsidP="00274062">
      <w:r>
        <w:t>Daardoor wordt het voor de ander duidelijker waar het jou om gaat. Zo kan de ander je beter begrijpen.</w:t>
      </w:r>
    </w:p>
    <w:p w14:paraId="64120A80" w14:textId="77777777" w:rsidR="00274062" w:rsidRDefault="00274062" w:rsidP="00274062">
      <w:pPr>
        <w:numPr>
          <w:ilvl w:val="0"/>
          <w:numId w:val="3"/>
        </w:numPr>
      </w:pPr>
      <w:r>
        <w:t>Ik kan daardoor niet lezen</w:t>
      </w:r>
    </w:p>
    <w:p w14:paraId="2329CE75" w14:textId="77777777" w:rsidR="00274062" w:rsidRDefault="006824C2" w:rsidP="00274062">
      <w:pPr>
        <w:numPr>
          <w:ilvl w:val="0"/>
          <w:numId w:val="3"/>
        </w:numPr>
      </w:pPr>
      <w:r>
        <w:t>Ik kon daardoor niet bij mijn vriendin op bezoek gaan.</w:t>
      </w:r>
    </w:p>
    <w:p w14:paraId="15E21EF2" w14:textId="77777777" w:rsidR="006824C2" w:rsidRDefault="006824C2" w:rsidP="00274062">
      <w:pPr>
        <w:numPr>
          <w:ilvl w:val="0"/>
          <w:numId w:val="3"/>
        </w:numPr>
      </w:pPr>
      <w:r>
        <w:t>Ik kan daardoor mijn verhaal niet afmaken en ik raak de draad van het gesprek kwijt.</w:t>
      </w:r>
    </w:p>
    <w:p w14:paraId="1EC9E57C" w14:textId="77777777" w:rsidR="006824C2" w:rsidRDefault="006824C2" w:rsidP="006824C2"/>
    <w:p w14:paraId="42758908" w14:textId="77777777" w:rsidR="006824C2" w:rsidRDefault="006824C2" w:rsidP="006824C2">
      <w:pPr>
        <w:pStyle w:val="Kop3"/>
      </w:pPr>
      <w:r>
        <w:t>4. Zeggen wat je wilt van de ander.</w:t>
      </w:r>
    </w:p>
    <w:p w14:paraId="3216E095" w14:textId="77777777" w:rsidR="006824C2" w:rsidRDefault="006824C2" w:rsidP="006824C2">
      <w:r>
        <w:t>In de eerste drie stappen heb je uitgelegd wat je niet wilt en waarom. Nu is het belangrijk om te zeggen wat je wel wilt. Door hierin duidelijk te zijn maak je het mogelijk een concrete oplossing te bespreken.</w:t>
      </w:r>
    </w:p>
    <w:p w14:paraId="32B28474" w14:textId="77777777" w:rsidR="006824C2" w:rsidRDefault="006824C2" w:rsidP="006824C2">
      <w:pPr>
        <w:numPr>
          <w:ilvl w:val="0"/>
          <w:numId w:val="4"/>
        </w:numPr>
      </w:pPr>
      <w:r>
        <w:t>Kun je het geluid nu wat zachter zetten?</w:t>
      </w:r>
    </w:p>
    <w:p w14:paraId="05902532" w14:textId="77777777" w:rsidR="006824C2" w:rsidRDefault="006824C2" w:rsidP="006824C2">
      <w:pPr>
        <w:numPr>
          <w:ilvl w:val="0"/>
          <w:numId w:val="4"/>
        </w:numPr>
      </w:pPr>
      <w:r>
        <w:t>Ik zou graag willen dat je me het een dag van tevoren laat weten als je een afspraak niet na kunt komen.</w:t>
      </w:r>
    </w:p>
    <w:p w14:paraId="05EF947B" w14:textId="77777777" w:rsidR="006824C2" w:rsidRDefault="006824C2" w:rsidP="006824C2">
      <w:pPr>
        <w:numPr>
          <w:ilvl w:val="0"/>
          <w:numId w:val="4"/>
        </w:numPr>
      </w:pPr>
      <w:r>
        <w:t>Ik zou graag willen dat je me laat uitpraten.</w:t>
      </w:r>
    </w:p>
    <w:p w14:paraId="531FF7B1" w14:textId="77777777" w:rsidR="006824C2" w:rsidRDefault="006824C2" w:rsidP="006824C2"/>
    <w:p w14:paraId="0C6E264F" w14:textId="77777777" w:rsidR="006824C2" w:rsidRDefault="006824C2" w:rsidP="006824C2">
      <w:pPr>
        <w:pStyle w:val="Kop3"/>
      </w:pPr>
      <w:r>
        <w:t>Experimenteer hiermee!</w:t>
      </w:r>
    </w:p>
    <w:p w14:paraId="78C0527A" w14:textId="77777777" w:rsidR="006824C2" w:rsidRDefault="006824C2" w:rsidP="006824C2">
      <w:r>
        <w:t>De hier beschreven vier stappen zijn richtlijnen. Experimenteer er mee. Soms kun je één of meerdere stappen overslaan en soms kun je beter een andere volgorde hanteren. Probeer het uit</w:t>
      </w:r>
    </w:p>
    <w:p w14:paraId="052911DA" w14:textId="77777777" w:rsidR="006824C2" w:rsidRDefault="006824C2" w:rsidP="006824C2">
      <w:r>
        <w:t>Het kan natuurlijk voorkomen dat de ander het gewoon niet met je eens is. Je zult dan moeten onderhandelen in een proces van geven en nemen. Ook kan het voorkomen dat deze methode niet voldoet. Mensen zijn soms niet bereid te overleggen en te onderhandelen en proberen alleen maar dwingend of dreigend hun zin door te drukken. Daar is dan niet mee te praten. Het is moeilijk te zeggen wat je dan zou kunnen doen.</w:t>
      </w:r>
    </w:p>
    <w:p w14:paraId="139E91AB" w14:textId="77777777" w:rsidR="006824C2" w:rsidRDefault="006824C2" w:rsidP="006824C2"/>
    <w:p w14:paraId="45470CCF" w14:textId="77777777" w:rsidR="006824C2" w:rsidRDefault="006824C2" w:rsidP="006824C2">
      <w:pPr>
        <w:pStyle w:val="Kop3"/>
      </w:pPr>
      <w:r>
        <w:t>Mogelijke voorbeelden zijn</w:t>
      </w:r>
    </w:p>
    <w:p w14:paraId="51C34A2C" w14:textId="77777777" w:rsidR="006824C2" w:rsidRDefault="006824C2" w:rsidP="006824C2">
      <w:r>
        <w:t>Als je met mensen te maken hebt, die vaak hun afspraken niet nakomen, dan is het niet verstandig daar steeds weer in mee te gaan en nieuwe afspraken te maken. Waarschuwen dat je dit niet meer doet, kan helpen. Zorg dat je niet afhankelijk wordt van de grilligheid van anderen.</w:t>
      </w:r>
    </w:p>
    <w:p w14:paraId="4C01662E" w14:textId="77777777" w:rsidR="006824C2" w:rsidRDefault="006824C2" w:rsidP="006824C2"/>
    <w:p w14:paraId="6CB9D7A3" w14:textId="77777777" w:rsidR="006824C2" w:rsidRDefault="006824C2" w:rsidP="006824C2">
      <w:r>
        <w:t>Personen die je voortdurend in de rede vallen, kun je wellicht maar beter negeren of , zodra ze dit doen, kracht ‘stop’ of ‘laat mij uitspreken’ roepen. Confrontatie met hun eigen gedrag, helpt soms.</w:t>
      </w:r>
    </w:p>
    <w:p w14:paraId="30927BC1" w14:textId="77777777" w:rsidR="006824C2" w:rsidRPr="006824C2" w:rsidRDefault="006824C2" w:rsidP="006824C2"/>
    <w:sectPr w:rsidR="006824C2" w:rsidRPr="006824C2" w:rsidSect="006F2459">
      <w:pgSz w:w="12240" w:h="15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67438"/>
    <w:multiLevelType w:val="hybridMultilevel"/>
    <w:tmpl w:val="92F674C8"/>
    <w:lvl w:ilvl="0" w:tplc="A8AC4F0E">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D7C1C70"/>
    <w:multiLevelType w:val="hybridMultilevel"/>
    <w:tmpl w:val="44F010A6"/>
    <w:lvl w:ilvl="0" w:tplc="A8AC4F0E">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9762A6C"/>
    <w:multiLevelType w:val="hybridMultilevel"/>
    <w:tmpl w:val="A04C0BE8"/>
    <w:lvl w:ilvl="0" w:tplc="1B8C3786">
      <w:start w:val="1"/>
      <w:numFmt w:val="decimal"/>
      <w:lvlText w:val="%1."/>
      <w:lvlJc w:val="righ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43A1383E"/>
    <w:multiLevelType w:val="hybridMultilevel"/>
    <w:tmpl w:val="A54009D6"/>
    <w:lvl w:ilvl="0" w:tplc="A8AC4F0E">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1027904"/>
    <w:multiLevelType w:val="hybridMultilevel"/>
    <w:tmpl w:val="A26A371E"/>
    <w:lvl w:ilvl="0" w:tplc="A8AC4F0E">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CE20A4B"/>
    <w:multiLevelType w:val="hybridMultilevel"/>
    <w:tmpl w:val="2352827E"/>
    <w:lvl w:ilvl="0" w:tplc="A8AC4F0E">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3B86199"/>
    <w:multiLevelType w:val="hybridMultilevel"/>
    <w:tmpl w:val="ECC000F0"/>
    <w:lvl w:ilvl="0" w:tplc="A8AC4F0E">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4"/>
  </w:num>
  <w:num w:numId="3">
    <w:abstractNumId w:val="6"/>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EA9"/>
    <w:rsid w:val="000023AB"/>
    <w:rsid w:val="0000665A"/>
    <w:rsid w:val="000271C0"/>
    <w:rsid w:val="00027D8A"/>
    <w:rsid w:val="00032700"/>
    <w:rsid w:val="00033A67"/>
    <w:rsid w:val="00040637"/>
    <w:rsid w:val="000546E5"/>
    <w:rsid w:val="00057231"/>
    <w:rsid w:val="0006309F"/>
    <w:rsid w:val="00063459"/>
    <w:rsid w:val="00064566"/>
    <w:rsid w:val="000669DD"/>
    <w:rsid w:val="00070A62"/>
    <w:rsid w:val="00075091"/>
    <w:rsid w:val="000770F5"/>
    <w:rsid w:val="00077CDF"/>
    <w:rsid w:val="00084D27"/>
    <w:rsid w:val="0009743B"/>
    <w:rsid w:val="000A26D7"/>
    <w:rsid w:val="000A2C1F"/>
    <w:rsid w:val="000A3394"/>
    <w:rsid w:val="000A34FF"/>
    <w:rsid w:val="000A543D"/>
    <w:rsid w:val="000A59AF"/>
    <w:rsid w:val="000B70DD"/>
    <w:rsid w:val="000C5DCD"/>
    <w:rsid w:val="000D25E8"/>
    <w:rsid w:val="000D27D6"/>
    <w:rsid w:val="000D43D1"/>
    <w:rsid w:val="000E4F68"/>
    <w:rsid w:val="000F05B5"/>
    <w:rsid w:val="000F16AD"/>
    <w:rsid w:val="00101D58"/>
    <w:rsid w:val="00110881"/>
    <w:rsid w:val="00116EB2"/>
    <w:rsid w:val="00116F0B"/>
    <w:rsid w:val="0012197A"/>
    <w:rsid w:val="00132A32"/>
    <w:rsid w:val="00134302"/>
    <w:rsid w:val="001357F3"/>
    <w:rsid w:val="00140653"/>
    <w:rsid w:val="001417E0"/>
    <w:rsid w:val="00141E4F"/>
    <w:rsid w:val="00145C40"/>
    <w:rsid w:val="001528ED"/>
    <w:rsid w:val="00162F91"/>
    <w:rsid w:val="00171D19"/>
    <w:rsid w:val="00174C29"/>
    <w:rsid w:val="00184E3F"/>
    <w:rsid w:val="00187839"/>
    <w:rsid w:val="001965D1"/>
    <w:rsid w:val="0019686F"/>
    <w:rsid w:val="00197679"/>
    <w:rsid w:val="00197E36"/>
    <w:rsid w:val="001A1FE0"/>
    <w:rsid w:val="001A22C0"/>
    <w:rsid w:val="001A2F62"/>
    <w:rsid w:val="001A7750"/>
    <w:rsid w:val="001B26AE"/>
    <w:rsid w:val="001B528E"/>
    <w:rsid w:val="001C2ECD"/>
    <w:rsid w:val="001C4013"/>
    <w:rsid w:val="001E4F16"/>
    <w:rsid w:val="001F0417"/>
    <w:rsid w:val="001F7108"/>
    <w:rsid w:val="00206B3C"/>
    <w:rsid w:val="002148C7"/>
    <w:rsid w:val="00214B22"/>
    <w:rsid w:val="00227391"/>
    <w:rsid w:val="00227464"/>
    <w:rsid w:val="002275BF"/>
    <w:rsid w:val="00231734"/>
    <w:rsid w:val="00232DE2"/>
    <w:rsid w:val="00240B5D"/>
    <w:rsid w:val="002443E6"/>
    <w:rsid w:val="002460DA"/>
    <w:rsid w:val="0024762D"/>
    <w:rsid w:val="00254BBE"/>
    <w:rsid w:val="002557FE"/>
    <w:rsid w:val="002616A7"/>
    <w:rsid w:val="002651C1"/>
    <w:rsid w:val="002707EF"/>
    <w:rsid w:val="00271FF1"/>
    <w:rsid w:val="00273852"/>
    <w:rsid w:val="00274062"/>
    <w:rsid w:val="0028268C"/>
    <w:rsid w:val="00283873"/>
    <w:rsid w:val="002853EE"/>
    <w:rsid w:val="0029234A"/>
    <w:rsid w:val="00295D55"/>
    <w:rsid w:val="002A2488"/>
    <w:rsid w:val="002C67A7"/>
    <w:rsid w:val="002D3604"/>
    <w:rsid w:val="002D6843"/>
    <w:rsid w:val="002D7004"/>
    <w:rsid w:val="002E3049"/>
    <w:rsid w:val="002E57B1"/>
    <w:rsid w:val="002F42E3"/>
    <w:rsid w:val="002F45F0"/>
    <w:rsid w:val="002F5327"/>
    <w:rsid w:val="0031458F"/>
    <w:rsid w:val="003157B6"/>
    <w:rsid w:val="00316F32"/>
    <w:rsid w:val="00317B71"/>
    <w:rsid w:val="00321BB0"/>
    <w:rsid w:val="003372B6"/>
    <w:rsid w:val="00343707"/>
    <w:rsid w:val="0034399A"/>
    <w:rsid w:val="003446A7"/>
    <w:rsid w:val="003463C0"/>
    <w:rsid w:val="003607FF"/>
    <w:rsid w:val="00363F63"/>
    <w:rsid w:val="003658D7"/>
    <w:rsid w:val="00370678"/>
    <w:rsid w:val="00372FF5"/>
    <w:rsid w:val="003735CA"/>
    <w:rsid w:val="00374D70"/>
    <w:rsid w:val="003758D2"/>
    <w:rsid w:val="003800A8"/>
    <w:rsid w:val="00383C71"/>
    <w:rsid w:val="003846D8"/>
    <w:rsid w:val="00384DFF"/>
    <w:rsid w:val="003865D0"/>
    <w:rsid w:val="00386D9D"/>
    <w:rsid w:val="0039443F"/>
    <w:rsid w:val="00396983"/>
    <w:rsid w:val="003A42A3"/>
    <w:rsid w:val="003B1335"/>
    <w:rsid w:val="003C09F6"/>
    <w:rsid w:val="003C2954"/>
    <w:rsid w:val="003C55C9"/>
    <w:rsid w:val="003D5B38"/>
    <w:rsid w:val="003E02CC"/>
    <w:rsid w:val="003F68E5"/>
    <w:rsid w:val="003F70EC"/>
    <w:rsid w:val="003F7608"/>
    <w:rsid w:val="004005CA"/>
    <w:rsid w:val="0041528C"/>
    <w:rsid w:val="00425C5A"/>
    <w:rsid w:val="00426ED5"/>
    <w:rsid w:val="00434433"/>
    <w:rsid w:val="00436B1B"/>
    <w:rsid w:val="00441CCC"/>
    <w:rsid w:val="00446B5E"/>
    <w:rsid w:val="00447751"/>
    <w:rsid w:val="004501EE"/>
    <w:rsid w:val="004512C9"/>
    <w:rsid w:val="00454AF7"/>
    <w:rsid w:val="00462175"/>
    <w:rsid w:val="00464A06"/>
    <w:rsid w:val="004655F2"/>
    <w:rsid w:val="00466E24"/>
    <w:rsid w:val="00467A4C"/>
    <w:rsid w:val="00467C6A"/>
    <w:rsid w:val="004735CF"/>
    <w:rsid w:val="00476C88"/>
    <w:rsid w:val="00481136"/>
    <w:rsid w:val="00484D9B"/>
    <w:rsid w:val="004860C5"/>
    <w:rsid w:val="004953D1"/>
    <w:rsid w:val="0049783A"/>
    <w:rsid w:val="004B2657"/>
    <w:rsid w:val="004B4E6E"/>
    <w:rsid w:val="004C5344"/>
    <w:rsid w:val="004C705F"/>
    <w:rsid w:val="004D24B5"/>
    <w:rsid w:val="004D6872"/>
    <w:rsid w:val="004D78E8"/>
    <w:rsid w:val="004D7D76"/>
    <w:rsid w:val="004E1F23"/>
    <w:rsid w:val="004E22CA"/>
    <w:rsid w:val="004E3CE6"/>
    <w:rsid w:val="004E6B49"/>
    <w:rsid w:val="004F20B8"/>
    <w:rsid w:val="005062CE"/>
    <w:rsid w:val="00513EA4"/>
    <w:rsid w:val="00524C55"/>
    <w:rsid w:val="00537F0B"/>
    <w:rsid w:val="00540180"/>
    <w:rsid w:val="00540DF0"/>
    <w:rsid w:val="0054339A"/>
    <w:rsid w:val="00566BC9"/>
    <w:rsid w:val="00571A76"/>
    <w:rsid w:val="00577E11"/>
    <w:rsid w:val="0058257B"/>
    <w:rsid w:val="0058323F"/>
    <w:rsid w:val="00584F28"/>
    <w:rsid w:val="00585780"/>
    <w:rsid w:val="00591EB4"/>
    <w:rsid w:val="00592818"/>
    <w:rsid w:val="0059431A"/>
    <w:rsid w:val="005945E9"/>
    <w:rsid w:val="00596005"/>
    <w:rsid w:val="005A112D"/>
    <w:rsid w:val="005B53F0"/>
    <w:rsid w:val="005B6114"/>
    <w:rsid w:val="005B7375"/>
    <w:rsid w:val="005C1595"/>
    <w:rsid w:val="005C5420"/>
    <w:rsid w:val="005D0514"/>
    <w:rsid w:val="005D0A31"/>
    <w:rsid w:val="005E5026"/>
    <w:rsid w:val="005F05F3"/>
    <w:rsid w:val="005F4FC8"/>
    <w:rsid w:val="005F6931"/>
    <w:rsid w:val="005F6F4B"/>
    <w:rsid w:val="0060018E"/>
    <w:rsid w:val="006010F9"/>
    <w:rsid w:val="00603319"/>
    <w:rsid w:val="00603F4F"/>
    <w:rsid w:val="00604C39"/>
    <w:rsid w:val="00620ADF"/>
    <w:rsid w:val="00621FA6"/>
    <w:rsid w:val="00626880"/>
    <w:rsid w:val="006268C9"/>
    <w:rsid w:val="00627637"/>
    <w:rsid w:val="0063502B"/>
    <w:rsid w:val="00644548"/>
    <w:rsid w:val="00644EC8"/>
    <w:rsid w:val="00646989"/>
    <w:rsid w:val="00651441"/>
    <w:rsid w:val="006569C0"/>
    <w:rsid w:val="006575F0"/>
    <w:rsid w:val="00657EED"/>
    <w:rsid w:val="00660EA9"/>
    <w:rsid w:val="00661175"/>
    <w:rsid w:val="00663EDC"/>
    <w:rsid w:val="006824C2"/>
    <w:rsid w:val="00686A1A"/>
    <w:rsid w:val="0069557F"/>
    <w:rsid w:val="0069680F"/>
    <w:rsid w:val="006A1F5D"/>
    <w:rsid w:val="006A3B4C"/>
    <w:rsid w:val="006A4FEB"/>
    <w:rsid w:val="006B322F"/>
    <w:rsid w:val="006B3540"/>
    <w:rsid w:val="006B6EBA"/>
    <w:rsid w:val="006C0BF6"/>
    <w:rsid w:val="006C5478"/>
    <w:rsid w:val="006C7C58"/>
    <w:rsid w:val="006D1629"/>
    <w:rsid w:val="006D64B5"/>
    <w:rsid w:val="006D67F7"/>
    <w:rsid w:val="006D73E6"/>
    <w:rsid w:val="006E1193"/>
    <w:rsid w:val="006E6C04"/>
    <w:rsid w:val="006E75EC"/>
    <w:rsid w:val="006E7F6E"/>
    <w:rsid w:val="006F2459"/>
    <w:rsid w:val="006F476D"/>
    <w:rsid w:val="007013AC"/>
    <w:rsid w:val="00701564"/>
    <w:rsid w:val="0071006A"/>
    <w:rsid w:val="007147D9"/>
    <w:rsid w:val="00723C22"/>
    <w:rsid w:val="00726454"/>
    <w:rsid w:val="007342AA"/>
    <w:rsid w:val="0073654B"/>
    <w:rsid w:val="007400B1"/>
    <w:rsid w:val="00745321"/>
    <w:rsid w:val="00745C2B"/>
    <w:rsid w:val="00746364"/>
    <w:rsid w:val="00746E11"/>
    <w:rsid w:val="0074794E"/>
    <w:rsid w:val="0075177E"/>
    <w:rsid w:val="00751F9A"/>
    <w:rsid w:val="00752FEA"/>
    <w:rsid w:val="00755C4C"/>
    <w:rsid w:val="00762BBB"/>
    <w:rsid w:val="00763212"/>
    <w:rsid w:val="00763D1D"/>
    <w:rsid w:val="0079320B"/>
    <w:rsid w:val="007A50AD"/>
    <w:rsid w:val="007B25E4"/>
    <w:rsid w:val="007C637B"/>
    <w:rsid w:val="007C6695"/>
    <w:rsid w:val="007D19A3"/>
    <w:rsid w:val="007D24F7"/>
    <w:rsid w:val="007D4B44"/>
    <w:rsid w:val="007D4BB2"/>
    <w:rsid w:val="007D7228"/>
    <w:rsid w:val="007D73ED"/>
    <w:rsid w:val="007E027E"/>
    <w:rsid w:val="007E1EBB"/>
    <w:rsid w:val="007E572C"/>
    <w:rsid w:val="007E7B14"/>
    <w:rsid w:val="007F47CC"/>
    <w:rsid w:val="007F6132"/>
    <w:rsid w:val="00800D18"/>
    <w:rsid w:val="0080162A"/>
    <w:rsid w:val="00810978"/>
    <w:rsid w:val="00810DA3"/>
    <w:rsid w:val="0081699C"/>
    <w:rsid w:val="00821994"/>
    <w:rsid w:val="00822484"/>
    <w:rsid w:val="00827E33"/>
    <w:rsid w:val="00844555"/>
    <w:rsid w:val="0084795B"/>
    <w:rsid w:val="008521AD"/>
    <w:rsid w:val="00857B4C"/>
    <w:rsid w:val="008705C1"/>
    <w:rsid w:val="00881A3D"/>
    <w:rsid w:val="00881B7A"/>
    <w:rsid w:val="008919F3"/>
    <w:rsid w:val="008963AA"/>
    <w:rsid w:val="008A1B64"/>
    <w:rsid w:val="008A1FAA"/>
    <w:rsid w:val="008A3055"/>
    <w:rsid w:val="008B230D"/>
    <w:rsid w:val="008B53AE"/>
    <w:rsid w:val="008B75B8"/>
    <w:rsid w:val="008D0359"/>
    <w:rsid w:val="008D60F4"/>
    <w:rsid w:val="008E70E3"/>
    <w:rsid w:val="008F5C7F"/>
    <w:rsid w:val="008F5F12"/>
    <w:rsid w:val="008F5F94"/>
    <w:rsid w:val="00902D39"/>
    <w:rsid w:val="009138AA"/>
    <w:rsid w:val="0092386C"/>
    <w:rsid w:val="00932A3F"/>
    <w:rsid w:val="00933A08"/>
    <w:rsid w:val="0094180E"/>
    <w:rsid w:val="00946C73"/>
    <w:rsid w:val="009524BF"/>
    <w:rsid w:val="009536C0"/>
    <w:rsid w:val="00956971"/>
    <w:rsid w:val="00964534"/>
    <w:rsid w:val="00966C3E"/>
    <w:rsid w:val="00990C17"/>
    <w:rsid w:val="009A04E3"/>
    <w:rsid w:val="009A28E5"/>
    <w:rsid w:val="009A6C25"/>
    <w:rsid w:val="009C0286"/>
    <w:rsid w:val="009C2622"/>
    <w:rsid w:val="009C2A23"/>
    <w:rsid w:val="009D7765"/>
    <w:rsid w:val="009E1776"/>
    <w:rsid w:val="009E5CE7"/>
    <w:rsid w:val="00A1604D"/>
    <w:rsid w:val="00A17EDF"/>
    <w:rsid w:val="00A24B7C"/>
    <w:rsid w:val="00A36534"/>
    <w:rsid w:val="00A37D3B"/>
    <w:rsid w:val="00A42CD8"/>
    <w:rsid w:val="00A46437"/>
    <w:rsid w:val="00A470A1"/>
    <w:rsid w:val="00A5605C"/>
    <w:rsid w:val="00A67144"/>
    <w:rsid w:val="00A95007"/>
    <w:rsid w:val="00A95119"/>
    <w:rsid w:val="00A97710"/>
    <w:rsid w:val="00A97CB4"/>
    <w:rsid w:val="00AA005C"/>
    <w:rsid w:val="00AA0389"/>
    <w:rsid w:val="00AA0B72"/>
    <w:rsid w:val="00AA5DD6"/>
    <w:rsid w:val="00AB6FC6"/>
    <w:rsid w:val="00AB7F7D"/>
    <w:rsid w:val="00AC13C4"/>
    <w:rsid w:val="00AC3079"/>
    <w:rsid w:val="00AC418F"/>
    <w:rsid w:val="00AC70BE"/>
    <w:rsid w:val="00AD18FC"/>
    <w:rsid w:val="00AD2341"/>
    <w:rsid w:val="00AD4B73"/>
    <w:rsid w:val="00AE0F70"/>
    <w:rsid w:val="00AE484A"/>
    <w:rsid w:val="00AF10FA"/>
    <w:rsid w:val="00B132A4"/>
    <w:rsid w:val="00B13908"/>
    <w:rsid w:val="00B15177"/>
    <w:rsid w:val="00B16DCD"/>
    <w:rsid w:val="00B2207B"/>
    <w:rsid w:val="00B2524F"/>
    <w:rsid w:val="00B30A3D"/>
    <w:rsid w:val="00B3692F"/>
    <w:rsid w:val="00B40E60"/>
    <w:rsid w:val="00B4424B"/>
    <w:rsid w:val="00B47E55"/>
    <w:rsid w:val="00B52FA0"/>
    <w:rsid w:val="00B54FCF"/>
    <w:rsid w:val="00B62620"/>
    <w:rsid w:val="00B62FFD"/>
    <w:rsid w:val="00B6434C"/>
    <w:rsid w:val="00B64F58"/>
    <w:rsid w:val="00B662A3"/>
    <w:rsid w:val="00B676E7"/>
    <w:rsid w:val="00B72F04"/>
    <w:rsid w:val="00B83458"/>
    <w:rsid w:val="00B84BFB"/>
    <w:rsid w:val="00B8501C"/>
    <w:rsid w:val="00B944C6"/>
    <w:rsid w:val="00B95DCB"/>
    <w:rsid w:val="00BA1079"/>
    <w:rsid w:val="00BA1C0D"/>
    <w:rsid w:val="00BA6214"/>
    <w:rsid w:val="00BB6311"/>
    <w:rsid w:val="00BC14E5"/>
    <w:rsid w:val="00BC5E6E"/>
    <w:rsid w:val="00BD08D5"/>
    <w:rsid w:val="00BD2EE6"/>
    <w:rsid w:val="00BD7119"/>
    <w:rsid w:val="00BE79EE"/>
    <w:rsid w:val="00BF4638"/>
    <w:rsid w:val="00C05072"/>
    <w:rsid w:val="00C0708F"/>
    <w:rsid w:val="00C10326"/>
    <w:rsid w:val="00C1670A"/>
    <w:rsid w:val="00C209F0"/>
    <w:rsid w:val="00C2188F"/>
    <w:rsid w:val="00C2434E"/>
    <w:rsid w:val="00C31551"/>
    <w:rsid w:val="00C31822"/>
    <w:rsid w:val="00C345D5"/>
    <w:rsid w:val="00C3553E"/>
    <w:rsid w:val="00C3784B"/>
    <w:rsid w:val="00C44BD9"/>
    <w:rsid w:val="00C45D32"/>
    <w:rsid w:val="00C47B57"/>
    <w:rsid w:val="00C51862"/>
    <w:rsid w:val="00C66AE0"/>
    <w:rsid w:val="00C71358"/>
    <w:rsid w:val="00C87163"/>
    <w:rsid w:val="00CA0C21"/>
    <w:rsid w:val="00CA1028"/>
    <w:rsid w:val="00CA6CB2"/>
    <w:rsid w:val="00CB0CB2"/>
    <w:rsid w:val="00CB3C51"/>
    <w:rsid w:val="00CB5389"/>
    <w:rsid w:val="00CC1BAB"/>
    <w:rsid w:val="00CC39EB"/>
    <w:rsid w:val="00CC5D0A"/>
    <w:rsid w:val="00CC69CF"/>
    <w:rsid w:val="00CD4BB6"/>
    <w:rsid w:val="00CE0D04"/>
    <w:rsid w:val="00CE4C61"/>
    <w:rsid w:val="00CE5911"/>
    <w:rsid w:val="00CE6934"/>
    <w:rsid w:val="00CF7CC5"/>
    <w:rsid w:val="00D02B1D"/>
    <w:rsid w:val="00D10658"/>
    <w:rsid w:val="00D110D3"/>
    <w:rsid w:val="00D11B6F"/>
    <w:rsid w:val="00D1242F"/>
    <w:rsid w:val="00D13D60"/>
    <w:rsid w:val="00D13F94"/>
    <w:rsid w:val="00D2070F"/>
    <w:rsid w:val="00D240F6"/>
    <w:rsid w:val="00D26D82"/>
    <w:rsid w:val="00D30504"/>
    <w:rsid w:val="00D32A84"/>
    <w:rsid w:val="00D3408B"/>
    <w:rsid w:val="00D34BF4"/>
    <w:rsid w:val="00D36168"/>
    <w:rsid w:val="00D42D0A"/>
    <w:rsid w:val="00D53242"/>
    <w:rsid w:val="00D547BE"/>
    <w:rsid w:val="00D60349"/>
    <w:rsid w:val="00D62A89"/>
    <w:rsid w:val="00D647ED"/>
    <w:rsid w:val="00D67AFA"/>
    <w:rsid w:val="00D70BB6"/>
    <w:rsid w:val="00D829B1"/>
    <w:rsid w:val="00D85DAC"/>
    <w:rsid w:val="00D8751A"/>
    <w:rsid w:val="00D968E6"/>
    <w:rsid w:val="00DA2B4A"/>
    <w:rsid w:val="00DA2BC6"/>
    <w:rsid w:val="00DA3593"/>
    <w:rsid w:val="00DA6BFB"/>
    <w:rsid w:val="00DA7253"/>
    <w:rsid w:val="00DB4738"/>
    <w:rsid w:val="00DC5F92"/>
    <w:rsid w:val="00DC7E20"/>
    <w:rsid w:val="00DD4C41"/>
    <w:rsid w:val="00DD52F9"/>
    <w:rsid w:val="00DE42AA"/>
    <w:rsid w:val="00DF2954"/>
    <w:rsid w:val="00DF30F7"/>
    <w:rsid w:val="00E05CB4"/>
    <w:rsid w:val="00E15AFA"/>
    <w:rsid w:val="00E22D39"/>
    <w:rsid w:val="00E24384"/>
    <w:rsid w:val="00E2446B"/>
    <w:rsid w:val="00E42A67"/>
    <w:rsid w:val="00E54552"/>
    <w:rsid w:val="00E54575"/>
    <w:rsid w:val="00E55318"/>
    <w:rsid w:val="00E571DB"/>
    <w:rsid w:val="00E75B5D"/>
    <w:rsid w:val="00E821E1"/>
    <w:rsid w:val="00E90C7E"/>
    <w:rsid w:val="00E916E2"/>
    <w:rsid w:val="00E959E3"/>
    <w:rsid w:val="00E97D50"/>
    <w:rsid w:val="00EA53DA"/>
    <w:rsid w:val="00EB0FC6"/>
    <w:rsid w:val="00EB73D3"/>
    <w:rsid w:val="00EC07C5"/>
    <w:rsid w:val="00EE7C90"/>
    <w:rsid w:val="00EF00FF"/>
    <w:rsid w:val="00EF02F9"/>
    <w:rsid w:val="00EF1F78"/>
    <w:rsid w:val="00EF2DBE"/>
    <w:rsid w:val="00EF6460"/>
    <w:rsid w:val="00F11169"/>
    <w:rsid w:val="00F12F2A"/>
    <w:rsid w:val="00F25030"/>
    <w:rsid w:val="00F302FD"/>
    <w:rsid w:val="00F307A8"/>
    <w:rsid w:val="00F3207B"/>
    <w:rsid w:val="00F36CFE"/>
    <w:rsid w:val="00F72818"/>
    <w:rsid w:val="00F73076"/>
    <w:rsid w:val="00F7386A"/>
    <w:rsid w:val="00F73A7E"/>
    <w:rsid w:val="00F73FB1"/>
    <w:rsid w:val="00F8377B"/>
    <w:rsid w:val="00F93A7A"/>
    <w:rsid w:val="00FB0270"/>
    <w:rsid w:val="00FB0DCD"/>
    <w:rsid w:val="00FC47B1"/>
    <w:rsid w:val="00FC5369"/>
    <w:rsid w:val="00FD2DA9"/>
    <w:rsid w:val="00FD66B2"/>
    <w:rsid w:val="00FE0CEF"/>
    <w:rsid w:val="00FE16EE"/>
    <w:rsid w:val="00FF18E7"/>
    <w:rsid w:val="00FF41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18039F"/>
  <w15:chartTrackingRefBased/>
  <w15:docId w15:val="{B71E6270-5DF3-4A75-97E3-1AA375F85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Tw Cen MT" w:hAnsi="Tw Cen MT"/>
      <w:sz w:val="24"/>
      <w:szCs w:val="24"/>
    </w:rPr>
  </w:style>
  <w:style w:type="paragraph" w:styleId="Kop1">
    <w:name w:val="heading 1"/>
    <w:basedOn w:val="Standaard"/>
    <w:next w:val="Standaard"/>
    <w:link w:val="Kop1Char"/>
    <w:qFormat/>
    <w:rsid w:val="00E2446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nhideWhenUsed/>
    <w:qFormat/>
    <w:rsid w:val="00E2446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qFormat/>
    <w:rsid w:val="006F2459"/>
    <w:pPr>
      <w:keepNext/>
      <w:spacing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E2446B"/>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rsid w:val="00E2446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980</Words>
  <Characters>5394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10 tips om je zelfvertrouwen te vergroten</vt:lpstr>
    </vt:vector>
  </TitlesOfParts>
  <Company>TEXTLINE</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tips om je zelfvertrouwen te vergroten</dc:title>
  <dc:subject/>
  <dc:creator>Ria Hoozemans</dc:creator>
  <cp:keywords/>
  <dc:description/>
  <cp:lastModifiedBy>Ria Hoozemans-van Valkenburg</cp:lastModifiedBy>
  <cp:revision>2</cp:revision>
  <dcterms:created xsi:type="dcterms:W3CDTF">2017-12-10T13:10:00Z</dcterms:created>
  <dcterms:modified xsi:type="dcterms:W3CDTF">2017-12-10T13:10:00Z</dcterms:modified>
</cp:coreProperties>
</file>